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p>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p>
    <w:p w:rsidR="005E23AB" w:rsidRDefault="00F76103">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2</w:t>
      </w:r>
      <w:r w:rsidR="00AD0979">
        <w:rPr>
          <w:rFonts w:ascii="Times New Roman" w:hAnsi="Times New Roman" w:cs="Times New Roman"/>
          <w:b/>
          <w:bCs/>
          <w:sz w:val="32"/>
          <w:szCs w:val="32"/>
          <w:lang w:val="en-GB"/>
        </w:rPr>
        <w:t>25</w:t>
      </w:r>
      <w:r w:rsidR="005E23AB">
        <w:rPr>
          <w:rFonts w:ascii="Times New Roman" w:hAnsi="Times New Roman" w:cs="Times New Roman"/>
          <w:b/>
          <w:bCs/>
          <w:sz w:val="32"/>
          <w:szCs w:val="32"/>
          <w:lang w:val="en-GB"/>
        </w:rPr>
        <w:t xml:space="preserve"> SERIES </w:t>
      </w:r>
      <w:r>
        <w:rPr>
          <w:rFonts w:ascii="Times New Roman" w:hAnsi="Times New Roman" w:cs="Times New Roman"/>
          <w:b/>
          <w:bCs/>
          <w:sz w:val="32"/>
          <w:szCs w:val="32"/>
          <w:lang w:val="en-GB"/>
        </w:rPr>
        <w:t>OPERABLE</w:t>
      </w:r>
      <w:r w:rsidR="005E23AB">
        <w:rPr>
          <w:rFonts w:ascii="Times New Roman" w:hAnsi="Times New Roman" w:cs="Times New Roman"/>
          <w:b/>
          <w:bCs/>
          <w:sz w:val="32"/>
          <w:szCs w:val="32"/>
          <w:lang w:val="en-GB"/>
        </w:rPr>
        <w:t xml:space="preserve"> WINDOW SYSTEM</w:t>
      </w:r>
    </w:p>
    <w:p w:rsidR="005E23AB" w:rsidRDefault="005E23AB"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SPECIFICATION</w:t>
      </w:r>
    </w:p>
    <w:p w:rsidR="00D52B60" w:rsidRDefault="00D52B60"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p>
    <w:p w:rsidR="00D52B60" w:rsidRDefault="00D52B60"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r>
        <w:rPr>
          <w:rFonts w:ascii="Times New Roman" w:hAnsi="Times New Roman" w:cs="Times New Roman"/>
          <w:b/>
          <w:bCs/>
          <w:sz w:val="28"/>
          <w:szCs w:val="28"/>
          <w:lang w:val="en-GB"/>
        </w:rPr>
        <w:t>PART 1 - GENERAL</w:t>
      </w:r>
    </w:p>
    <w:p w:rsidR="005E23AB" w:rsidRPr="00D52B60"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1.1 Work Included</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Furnish labour, materials and services for the complete fabrication, assembly and installation of Series </w:t>
      </w:r>
      <w:r w:rsidR="00F76103">
        <w:rPr>
          <w:rFonts w:ascii="Times New Roman" w:hAnsi="Times New Roman" w:cs="Times New Roman"/>
          <w:sz w:val="20"/>
          <w:szCs w:val="20"/>
          <w:lang w:val="en-GB"/>
        </w:rPr>
        <w:t>2</w:t>
      </w:r>
      <w:r w:rsidR="006106EB">
        <w:rPr>
          <w:rFonts w:ascii="Times New Roman" w:hAnsi="Times New Roman" w:cs="Times New Roman"/>
          <w:sz w:val="20"/>
          <w:szCs w:val="20"/>
          <w:lang w:val="en-GB"/>
        </w:rPr>
        <w:t xml:space="preserve">25 </w:t>
      </w:r>
      <w:r w:rsidR="00F76103">
        <w:rPr>
          <w:rFonts w:ascii="Times New Roman" w:hAnsi="Times New Roman" w:cs="Times New Roman"/>
          <w:sz w:val="20"/>
          <w:szCs w:val="20"/>
          <w:lang w:val="en-GB"/>
        </w:rPr>
        <w:t>operable</w:t>
      </w:r>
      <w:r w:rsidR="006106EB">
        <w:rPr>
          <w:rFonts w:ascii="Times New Roman" w:hAnsi="Times New Roman" w:cs="Times New Roman"/>
          <w:sz w:val="20"/>
          <w:szCs w:val="20"/>
          <w:lang w:val="en-GB"/>
        </w:rPr>
        <w:t xml:space="preserve"> window</w:t>
      </w:r>
      <w:r>
        <w:rPr>
          <w:rFonts w:ascii="Times New Roman" w:hAnsi="Times New Roman" w:cs="Times New Roman"/>
          <w:sz w:val="20"/>
          <w:szCs w:val="20"/>
          <w:lang w:val="en-GB"/>
        </w:rPr>
        <w:t xml:space="preserve"> system manufactured by </w:t>
      </w: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Work to include all necessary accessories, anchors and sealants as required based on the purchase agreement.</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1.2 Work Excluded</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Structural steel, wood blocking or framing, interior trims, concrete masonry, final cleaning, protection, related work specified elsewhere, convector covers and trims and ceiling trims.</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1.3 Quality Assurance</w:t>
      </w:r>
    </w:p>
    <w:p w:rsidR="005E23AB" w:rsidRDefault="0073138F">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r w:rsidR="00F76103">
        <w:rPr>
          <w:rFonts w:ascii="Times New Roman" w:hAnsi="Times New Roman" w:cs="Times New Roman"/>
          <w:sz w:val="20"/>
          <w:szCs w:val="20"/>
          <w:lang w:val="en-GB"/>
        </w:rPr>
        <w:t>2</w:t>
      </w:r>
      <w:r>
        <w:rPr>
          <w:rFonts w:ascii="Times New Roman" w:hAnsi="Times New Roman" w:cs="Times New Roman"/>
          <w:sz w:val="20"/>
          <w:szCs w:val="20"/>
          <w:lang w:val="en-GB"/>
        </w:rPr>
        <w:t>25</w:t>
      </w:r>
      <w:r w:rsidR="005E23AB">
        <w:rPr>
          <w:rFonts w:ascii="Times New Roman" w:hAnsi="Times New Roman" w:cs="Times New Roman"/>
          <w:sz w:val="20"/>
          <w:szCs w:val="20"/>
          <w:lang w:val="en-GB"/>
        </w:rPr>
        <w:t xml:space="preserve"> </w:t>
      </w:r>
      <w:r w:rsidR="00F76103">
        <w:rPr>
          <w:rFonts w:ascii="Times New Roman" w:hAnsi="Times New Roman" w:cs="Times New Roman"/>
          <w:sz w:val="20"/>
          <w:szCs w:val="20"/>
          <w:lang w:val="en-GB"/>
        </w:rPr>
        <w:t xml:space="preserve">Operable </w:t>
      </w:r>
      <w:r w:rsidR="005E23AB">
        <w:rPr>
          <w:rFonts w:ascii="Times New Roman" w:hAnsi="Times New Roman" w:cs="Times New Roman"/>
          <w:sz w:val="20"/>
          <w:szCs w:val="20"/>
          <w:lang w:val="en-GB"/>
        </w:rPr>
        <w:t>Window System supplied under this specification must comply to the</w:t>
      </w:r>
      <w:r w:rsidR="00F76103">
        <w:rPr>
          <w:rFonts w:ascii="Times New Roman" w:hAnsi="Times New Roman" w:cs="Times New Roman"/>
          <w:sz w:val="20"/>
          <w:szCs w:val="20"/>
          <w:lang w:val="en-GB"/>
        </w:rPr>
        <w:t xml:space="preserve"> performance requirements of </w:t>
      </w:r>
      <w:r w:rsidR="005E23AB">
        <w:rPr>
          <w:rFonts w:ascii="Times New Roman" w:hAnsi="Times New Roman" w:cs="Times New Roman"/>
          <w:sz w:val="20"/>
          <w:szCs w:val="20"/>
          <w:lang w:val="en-GB"/>
        </w:rPr>
        <w:t xml:space="preserve"> </w:t>
      </w:r>
      <w:r w:rsidR="00F76103">
        <w:rPr>
          <w:rFonts w:ascii="Times New Roman" w:hAnsi="Times New Roman" w:cs="Times New Roman"/>
          <w:sz w:val="20"/>
          <w:szCs w:val="20"/>
          <w:lang w:val="en-GB"/>
        </w:rPr>
        <w:t>AA</w:t>
      </w:r>
      <w:r w:rsidR="0095598C">
        <w:rPr>
          <w:rFonts w:ascii="Times New Roman" w:hAnsi="Times New Roman" w:cs="Times New Roman"/>
          <w:sz w:val="20"/>
          <w:szCs w:val="20"/>
          <w:lang w:val="en-GB"/>
        </w:rPr>
        <w:t>M</w:t>
      </w:r>
      <w:r w:rsidR="00F76103">
        <w:rPr>
          <w:rFonts w:ascii="Times New Roman" w:hAnsi="Times New Roman" w:cs="Times New Roman"/>
          <w:sz w:val="20"/>
          <w:szCs w:val="20"/>
          <w:lang w:val="en-GB"/>
        </w:rPr>
        <w:t xml:space="preserve">A/WDMA/CSA 101/I.S.2/A440-05, for casement and awning window with product designation C-C80 (914 </w:t>
      </w:r>
      <w:bookmarkStart w:id="0" w:name="_GoBack"/>
      <w:bookmarkEnd w:id="0"/>
      <w:r w:rsidR="00F76103">
        <w:rPr>
          <w:rFonts w:ascii="Times New Roman" w:hAnsi="Times New Roman" w:cs="Times New Roman"/>
          <w:sz w:val="20"/>
          <w:szCs w:val="20"/>
          <w:lang w:val="en-GB"/>
        </w:rPr>
        <w:t>x 1524) and AP C65 (1524 x 914) respectively.</w:t>
      </w:r>
      <w:r w:rsidR="005E23AB">
        <w:rPr>
          <w:rFonts w:ascii="Times New Roman" w:hAnsi="Times New Roman" w:cs="Times New Roman"/>
          <w:sz w:val="20"/>
          <w:szCs w:val="20"/>
          <w:lang w:val="en-GB"/>
        </w:rPr>
        <w:t>. A copy of the test report from an independent testing laboratory certifying compliance must be furnished upon request by the owner/architect.</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1.4 Shop Drawings</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All work of this section shall be executed in strict accordance with approved shop drawings.</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1.5 Warranty</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The work of this section shall be guaranteed against defects of materials and workmanship for a period of one year from date of certificate of substantial completion.</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2 - PRODUCTS</w:t>
      </w:r>
    </w:p>
    <w:p w:rsidR="005E23AB" w:rsidRPr="00D52B60"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252"/>
        <w:jc w:val="both"/>
        <w:rPr>
          <w:rFonts w:ascii="Times New Roman" w:hAnsi="Times New Roman" w:cs="Times New Roman"/>
          <w:sz w:val="20"/>
          <w:szCs w:val="20"/>
          <w:lang w:val="en-GB"/>
        </w:rPr>
      </w:pPr>
      <w:r>
        <w:rPr>
          <w:rFonts w:ascii="Times New Roman" w:hAnsi="Times New Roman" w:cs="Times New Roman"/>
          <w:b/>
          <w:bCs/>
          <w:sz w:val="22"/>
          <w:szCs w:val="22"/>
          <w:lang w:val="en-GB"/>
        </w:rPr>
        <w:t>2.1 Material</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2.1.1 </w:t>
      </w:r>
      <w:proofErr w:type="spellStart"/>
      <w:r>
        <w:rPr>
          <w:rFonts w:ascii="Times New Roman" w:hAnsi="Times New Roman" w:cs="Times New Roman"/>
          <w:b/>
          <w:bCs/>
          <w:sz w:val="20"/>
          <w:szCs w:val="20"/>
          <w:lang w:val="en-GB"/>
        </w:rPr>
        <w:t>Aluminum</w:t>
      </w:r>
      <w:proofErr w:type="spellEnd"/>
      <w:r>
        <w:rPr>
          <w:rFonts w:ascii="Times New Roman" w:hAnsi="Times New Roman" w:cs="Times New Roman"/>
          <w:b/>
          <w:bCs/>
          <w:sz w:val="20"/>
          <w:szCs w:val="20"/>
          <w:lang w:val="en-GB"/>
        </w:rPr>
        <w:t xml:space="preserve"> Extrusion</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 All extruded</w:t>
      </w:r>
      <w:r w:rsidR="0073138F">
        <w:rPr>
          <w:rFonts w:ascii="Times New Roman" w:hAnsi="Times New Roman" w:cs="Times New Roman"/>
          <w:sz w:val="20"/>
          <w:szCs w:val="20"/>
          <w:lang w:val="en-GB"/>
        </w:rPr>
        <w:t xml:space="preserve"> </w:t>
      </w:r>
      <w:proofErr w:type="spellStart"/>
      <w:r w:rsidR="0073138F">
        <w:rPr>
          <w:rFonts w:ascii="Times New Roman" w:hAnsi="Times New Roman" w:cs="Times New Roman"/>
          <w:sz w:val="20"/>
          <w:szCs w:val="20"/>
          <w:lang w:val="en-GB"/>
        </w:rPr>
        <w:t>aluminum</w:t>
      </w:r>
      <w:proofErr w:type="spellEnd"/>
      <w:r w:rsidR="0073138F">
        <w:rPr>
          <w:rFonts w:ascii="Times New Roman" w:hAnsi="Times New Roman" w:cs="Times New Roman"/>
          <w:sz w:val="20"/>
          <w:szCs w:val="20"/>
          <w:lang w:val="en-GB"/>
        </w:rPr>
        <w:t xml:space="preserve"> sections to be 6063-T6</w:t>
      </w:r>
      <w:r>
        <w:rPr>
          <w:rFonts w:ascii="Times New Roman" w:hAnsi="Times New Roman" w:cs="Times New Roman"/>
          <w:sz w:val="20"/>
          <w:szCs w:val="20"/>
          <w:lang w:val="en-GB"/>
        </w:rPr>
        <w:t xml:space="preserve"> alloy or equivalent.</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Frame members size will be </w:t>
      </w:r>
      <w:r w:rsidR="00F76103">
        <w:rPr>
          <w:rFonts w:ascii="Times New Roman" w:hAnsi="Times New Roman" w:cs="Times New Roman"/>
          <w:sz w:val="20"/>
          <w:szCs w:val="20"/>
          <w:lang w:val="en-GB"/>
        </w:rPr>
        <w:t>2-1/4”.</w:t>
      </w:r>
      <w:r>
        <w:rPr>
          <w:rFonts w:ascii="Times New Roman" w:hAnsi="Times New Roman" w:cs="Times New Roman"/>
          <w:sz w:val="20"/>
          <w:szCs w:val="20"/>
          <w:lang w:val="en-GB"/>
        </w:rPr>
        <w:tab/>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2.1.2 Thermal Break</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If applicable, extruded virgin polyvinyl chloride (P.V.C).</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Pr>
          <w:rFonts w:ascii="Times New Roman" w:hAnsi="Times New Roman" w:cs="Times New Roman"/>
          <w:b/>
          <w:bCs/>
          <w:sz w:val="20"/>
          <w:szCs w:val="20"/>
          <w:lang w:val="en-GB"/>
        </w:rPr>
        <w:t>2.1.3 Glazing Material</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252" w:firstLine="900"/>
        <w:jc w:val="both"/>
        <w:rPr>
          <w:rFonts w:ascii="Times New Roman" w:hAnsi="Times New Roman" w:cs="Times New Roman"/>
          <w:sz w:val="20"/>
          <w:szCs w:val="20"/>
          <w:lang w:val="en-GB"/>
        </w:rPr>
      </w:pPr>
      <w:r>
        <w:rPr>
          <w:rFonts w:ascii="Times New Roman" w:hAnsi="Times New Roman" w:cs="Times New Roman"/>
          <w:sz w:val="20"/>
          <w:szCs w:val="20"/>
          <w:lang w:val="en-GB"/>
        </w:rPr>
        <w:t>Exterior Glazing:</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Macro-</w:t>
      </w:r>
      <w:proofErr w:type="spellStart"/>
      <w:r>
        <w:rPr>
          <w:rFonts w:ascii="Times New Roman" w:hAnsi="Times New Roman" w:cs="Times New Roman"/>
          <w:sz w:val="20"/>
          <w:szCs w:val="20"/>
          <w:lang w:val="en-GB"/>
        </w:rPr>
        <w:t>polyisobutylene</w:t>
      </w:r>
      <w:proofErr w:type="spellEnd"/>
      <w:r>
        <w:rPr>
          <w:rFonts w:ascii="Times New Roman" w:hAnsi="Times New Roman" w:cs="Times New Roman"/>
          <w:sz w:val="20"/>
          <w:szCs w:val="20"/>
          <w:lang w:val="en-GB"/>
        </w:rPr>
        <w:t xml:space="preserve"> tape with a continuous built in shim; highly adhesive and elastic.</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Interior Glazing:</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Extruded thermoplastic elastomers gasket.</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2.1.4 Fasteners</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Fasteners shall be zinc plated.</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2.2 Fabrication</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Fabrication will be carried out according to the approved shop drawings. All joints will be assembled tight using manufactures provided assembly brackets to maintain the product design performance.</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2.3 Finish</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2.3.1 Anodize</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Anodic Oxide Treatments are to be processed in accordance with AAMA designations.</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M12C22A31 class II designation is for #17 Clear anodized finish (0.0004).  M12C22A41 class I designation is for #14 Clear Anodized finish (0.0007) and colour finishes such as #26 light bronze, #40 bronze and #29 black.</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2.3.2 Paint</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Thermosetting Acrylic Enamel coating are to be applied in accordance with AAMA 603.8.  Specify colour and type from PPG. Standard charts.</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2.3.3 </w:t>
      </w:r>
      <w:proofErr w:type="spellStart"/>
      <w:r>
        <w:rPr>
          <w:rFonts w:ascii="Times New Roman" w:hAnsi="Times New Roman" w:cs="Times New Roman"/>
          <w:b/>
          <w:bCs/>
          <w:sz w:val="20"/>
          <w:szCs w:val="20"/>
          <w:lang w:val="en-GB"/>
        </w:rPr>
        <w:t>Fluoropolymer</w:t>
      </w:r>
      <w:proofErr w:type="spellEnd"/>
      <w:r>
        <w:rPr>
          <w:rFonts w:ascii="Times New Roman" w:hAnsi="Times New Roman" w:cs="Times New Roman"/>
          <w:b/>
          <w:bCs/>
          <w:sz w:val="20"/>
          <w:szCs w:val="20"/>
          <w:lang w:val="en-GB"/>
        </w:rPr>
        <w:t xml:space="preserve"> paint Coating</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proofErr w:type="spellStart"/>
      <w:r>
        <w:rPr>
          <w:rFonts w:ascii="Times New Roman" w:hAnsi="Times New Roman" w:cs="Times New Roman"/>
          <w:sz w:val="20"/>
          <w:szCs w:val="20"/>
          <w:lang w:val="en-GB"/>
        </w:rPr>
        <w:t>Kynar</w:t>
      </w:r>
      <w:proofErr w:type="spellEnd"/>
      <w:r>
        <w:rPr>
          <w:rFonts w:ascii="Times New Roman" w:hAnsi="Times New Roman" w:cs="Times New Roman"/>
          <w:sz w:val="20"/>
          <w:szCs w:val="20"/>
          <w:lang w:val="en-GB"/>
        </w:rPr>
        <w:t xml:space="preserve"> 500 Resins are to be applied in accordance AAMA 605.2.  Specify colour from Valspar current chart.</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lang w:val="en-GB"/>
        </w:rPr>
      </w:pPr>
    </w:p>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lang w:val="en-GB"/>
        </w:rPr>
      </w:pPr>
    </w:p>
    <w:p w:rsidR="00D52B60" w:rsidRDefault="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8"/>
          <w:szCs w:val="28"/>
          <w:lang w:val="en-GB"/>
        </w:rPr>
      </w:pP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3 - EXECUTION</w:t>
      </w:r>
    </w:p>
    <w:p w:rsidR="005E23AB" w:rsidRPr="00D52B60"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16"/>
          <w:szCs w:val="16"/>
          <w:lang w:val="en-GB"/>
        </w:rPr>
      </w:pP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Pr>
          <w:rFonts w:ascii="Times New Roman" w:hAnsi="Times New Roman" w:cs="Times New Roman"/>
          <w:b/>
          <w:bCs/>
          <w:sz w:val="22"/>
          <w:szCs w:val="22"/>
          <w:lang w:val="en-GB"/>
        </w:rPr>
        <w:t>3.1 Protection</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shall be isolated from concrete, mortar, plaster and dissimilar materials with a coating of Bituminous paint.</w:t>
      </w:r>
    </w:p>
    <w:p w:rsidR="005E23AB" w:rsidRDefault="00E579C5" w:rsidP="00E579C5">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005E23AB">
        <w:rPr>
          <w:rFonts w:ascii="Times New Roman" w:hAnsi="Times New Roman" w:cs="Times New Roman"/>
          <w:sz w:val="20"/>
          <w:szCs w:val="20"/>
          <w:lang w:val="en-GB"/>
        </w:rPr>
        <w:t xml:space="preserve">Exposed </w:t>
      </w:r>
      <w:proofErr w:type="spellStart"/>
      <w:r w:rsidR="005E23AB">
        <w:rPr>
          <w:rFonts w:ascii="Times New Roman" w:hAnsi="Times New Roman" w:cs="Times New Roman"/>
          <w:sz w:val="20"/>
          <w:szCs w:val="20"/>
          <w:lang w:val="en-GB"/>
        </w:rPr>
        <w:t>aluminum</w:t>
      </w:r>
      <w:proofErr w:type="spellEnd"/>
      <w:r w:rsidR="005E23AB">
        <w:rPr>
          <w:rFonts w:ascii="Times New Roman" w:hAnsi="Times New Roman" w:cs="Times New Roman"/>
          <w:sz w:val="20"/>
          <w:szCs w:val="20"/>
          <w:lang w:val="en-GB"/>
        </w:rPr>
        <w:t xml:space="preserve"> surface shall be protected from long term contamination of mortar, concrete, paint, mud, etc.</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3.2 Installation</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Commdoor products to be installed according to manufacturers instructions and in conjunction with approved shop drawings. The work shall be performed by qualified skilled personnel using proper equipment in order to expedite the project in an efficient professional manner.</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3.3 Cleaning</w:t>
      </w:r>
    </w:p>
    <w:p w:rsidR="005E23AB" w:rsidRDefault="005E23A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Interim and final cleaning shall be performed in accordance with the general conditions listing methods outlined in AAMA 609</w:t>
      </w:r>
      <w:r w:rsidR="00E579C5">
        <w:rPr>
          <w:rFonts w:ascii="Times New Roman" w:hAnsi="Times New Roman" w:cs="Times New Roman"/>
          <w:sz w:val="20"/>
          <w:szCs w:val="20"/>
          <w:lang w:val="en-GB"/>
        </w:rPr>
        <w:t xml:space="preserve"> and 610-2 </w:t>
      </w:r>
      <w:r>
        <w:rPr>
          <w:rFonts w:ascii="Times New Roman" w:hAnsi="Times New Roman" w:cs="Times New Roman"/>
          <w:sz w:val="20"/>
          <w:szCs w:val="20"/>
          <w:lang w:val="en-GB"/>
        </w:rPr>
        <w:t>(</w:t>
      </w:r>
      <w:r w:rsidR="00E579C5">
        <w:rPr>
          <w:rFonts w:ascii="Times New Roman" w:hAnsi="Times New Roman" w:cs="Times New Roman"/>
          <w:sz w:val="20"/>
          <w:szCs w:val="20"/>
          <w:lang w:val="en-GB"/>
        </w:rPr>
        <w:t>2002</w:t>
      </w:r>
      <w:r>
        <w:rPr>
          <w:rFonts w:ascii="Times New Roman" w:hAnsi="Times New Roman" w:cs="Times New Roman"/>
          <w:sz w:val="20"/>
          <w:szCs w:val="20"/>
          <w:lang w:val="en-GB"/>
        </w:rPr>
        <w:t>).</w:t>
      </w:r>
    </w:p>
    <w:p w:rsidR="00D52B60" w:rsidRDefault="00D52B60"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D52B60" w:rsidRDefault="00D52B60"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D52B60" w:rsidRDefault="00D52B60"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D52B60" w:rsidRDefault="00D52B60" w:rsidP="00D52B60">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sectPr w:rsidR="00D52B60" w:rsidSect="00D52B60">
      <w:pgSz w:w="12242" w:h="15842" w:code="1"/>
      <w:pgMar w:top="567" w:right="862" w:bottom="567" w:left="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AB"/>
    <w:rsid w:val="001E3C7C"/>
    <w:rsid w:val="002F364D"/>
    <w:rsid w:val="005E23AB"/>
    <w:rsid w:val="006106EB"/>
    <w:rsid w:val="0073138F"/>
    <w:rsid w:val="0095598C"/>
    <w:rsid w:val="00AD0979"/>
    <w:rsid w:val="00D52B60"/>
    <w:rsid w:val="00E579C5"/>
    <w:rsid w:val="00F761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Abdel-Malek</dc:creator>
  <cp:lastModifiedBy>Peter P. Zagar</cp:lastModifiedBy>
  <cp:revision>3</cp:revision>
  <dcterms:created xsi:type="dcterms:W3CDTF">2013-08-01T13:00:00Z</dcterms:created>
  <dcterms:modified xsi:type="dcterms:W3CDTF">2013-08-01T13:08:00Z</dcterms:modified>
</cp:coreProperties>
</file>